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5B57" w14:textId="77777777" w:rsidR="007D1DE0" w:rsidRDefault="007D1DE0" w:rsidP="005F48C3">
      <w:pPr>
        <w:pStyle w:val="Prosttext2"/>
        <w:spacing w:line="276" w:lineRule="auto"/>
        <w:jc w:val="both"/>
        <w:rPr>
          <w:rFonts w:ascii="Times New Roman" w:hAnsi="Times New Roman"/>
        </w:rPr>
      </w:pPr>
    </w:p>
    <w:p w14:paraId="4BCC5B58" w14:textId="77777777" w:rsidR="005810B3" w:rsidRDefault="005810B3" w:rsidP="00CA05DC">
      <w:pPr>
        <w:jc w:val="center"/>
      </w:pPr>
    </w:p>
    <w:p w14:paraId="4BCC5B59" w14:textId="77777777" w:rsidR="00C467B0" w:rsidRPr="00E27BC9" w:rsidRDefault="00F8352F" w:rsidP="009A5B2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27BC9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="00C467B0" w:rsidRPr="00E27BC9">
        <w:rPr>
          <w:rFonts w:asciiTheme="minorHAnsi" w:hAnsiTheme="minorHAnsi" w:cstheme="minorHAnsi"/>
          <w:b/>
          <w:bCs/>
          <w:sz w:val="32"/>
          <w:szCs w:val="32"/>
        </w:rPr>
        <w:t>o</w:t>
      </w:r>
      <w:r w:rsidRPr="00E27BC9">
        <w:rPr>
          <w:rFonts w:asciiTheme="minorHAnsi" w:hAnsiTheme="minorHAnsi" w:cstheme="minorHAnsi"/>
          <w:b/>
          <w:bCs/>
          <w:sz w:val="32"/>
          <w:szCs w:val="32"/>
        </w:rPr>
        <w:t>pis</w:t>
      </w:r>
      <w:r w:rsidR="003D61C4" w:rsidRPr="00E27BC9">
        <w:rPr>
          <w:rFonts w:asciiTheme="minorHAnsi" w:hAnsiTheme="minorHAnsi" w:cstheme="minorHAnsi"/>
          <w:b/>
          <w:bCs/>
          <w:sz w:val="32"/>
          <w:szCs w:val="32"/>
        </w:rPr>
        <w:t xml:space="preserve"> úkonů orgánu veřejné moci</w:t>
      </w:r>
    </w:p>
    <w:p w14:paraId="4BCC5B5A" w14:textId="77777777" w:rsidR="00C467B0" w:rsidRPr="00B60DBE" w:rsidRDefault="00C467B0" w:rsidP="005126EC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60DBE">
        <w:rPr>
          <w:rFonts w:asciiTheme="minorHAnsi" w:hAnsiTheme="minorHAnsi" w:cstheme="minorHAnsi"/>
          <w:shd w:val="clear" w:color="auto" w:fill="FFFFFF"/>
        </w:rPr>
        <w:t>Osnovu a popisy úkonů orgánů veřejné moci dle § 2 vyhlášky č. 515/2020 Sb. o struktuře informací zveřejňovaných o povinném subjektu a o osnově popisu úkonů vykonávaných v</w:t>
      </w:r>
      <w:r w:rsidR="005126EC" w:rsidRPr="00B60DBE">
        <w:rPr>
          <w:rFonts w:asciiTheme="minorHAnsi" w:hAnsiTheme="minorHAnsi" w:cstheme="minorHAnsi"/>
          <w:shd w:val="clear" w:color="auto" w:fill="FFFFFF"/>
        </w:rPr>
        <w:t xml:space="preserve"> rámci agendy lze nalézt</w:t>
      </w:r>
      <w:r w:rsidRPr="00B60DBE">
        <w:rPr>
          <w:rFonts w:asciiTheme="minorHAnsi" w:hAnsiTheme="minorHAnsi" w:cstheme="minorHAnsi"/>
          <w:shd w:val="clear" w:color="auto" w:fill="FFFFFF"/>
        </w:rPr>
        <w:t xml:space="preserve"> na </w:t>
      </w:r>
      <w:hyperlink r:id="rId8" w:tgtFrame="_blank" w:history="1">
        <w:r w:rsidRPr="00B60DBE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Portálu veře</w:t>
        </w:r>
        <w:r w:rsidRPr="00B60DBE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j</w:t>
        </w:r>
        <w:r w:rsidRPr="00B60DBE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né správy</w:t>
        </w:r>
      </w:hyperlink>
      <w:r w:rsidR="005126EC" w:rsidRPr="00B60DBE">
        <w:rPr>
          <w:rFonts w:asciiTheme="minorHAnsi" w:hAnsiTheme="minorHAnsi" w:cstheme="minorHAnsi"/>
          <w:shd w:val="clear" w:color="auto" w:fill="FFFFFF"/>
        </w:rPr>
        <w:t>, s</w:t>
      </w:r>
      <w:r w:rsidRPr="00B60DBE">
        <w:rPr>
          <w:rFonts w:asciiTheme="minorHAnsi" w:hAnsiTheme="minorHAnsi" w:cstheme="minorHAnsi"/>
          <w:shd w:val="clear" w:color="auto" w:fill="FFFFFF"/>
        </w:rPr>
        <w:t>ekce „Vzdělávání, věda a výzkum“.</w:t>
      </w:r>
    </w:p>
    <w:p w14:paraId="4BCC5B5B" w14:textId="77777777" w:rsidR="00C467B0" w:rsidRDefault="00C467B0" w:rsidP="00487120">
      <w:pPr>
        <w:pStyle w:val="Prosttext1"/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7386"/>
      </w:tblGrid>
      <w:tr w:rsidR="00C467B0" w14:paraId="4BCC5B5E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5C" w14:textId="77777777" w:rsidR="00C467B0" w:rsidRPr="005126EC" w:rsidRDefault="00C467B0" w:rsidP="005A4E93">
            <w:pPr>
              <w:jc w:val="center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  <w:b/>
                <w:bCs/>
              </w:rPr>
              <w:t>Položka osnovy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5D" w14:textId="77777777" w:rsidR="00C467B0" w:rsidRPr="005126EC" w:rsidRDefault="00C467B0" w:rsidP="005A4E93">
            <w:pPr>
              <w:jc w:val="center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  <w:b/>
                <w:bCs/>
              </w:rPr>
              <w:t>Popis položky</w:t>
            </w:r>
          </w:p>
        </w:tc>
      </w:tr>
      <w:tr w:rsidR="00C467B0" w14:paraId="4BCC5B61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5F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Název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60" w14:textId="08801000" w:rsidR="00C467B0" w:rsidRPr="005126EC" w:rsidRDefault="00C467B0" w:rsidP="00BD38D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Rozhodnutí ve správním řízení o právech a povinnostech žáka (dále též společně jako „účastník“) v oblasti vzdělávání</w:t>
            </w:r>
            <w:r w:rsidR="004D5C46">
              <w:rPr>
                <w:rFonts w:asciiTheme="minorHAnsi" w:hAnsiTheme="minorHAnsi" w:cstheme="minorHAnsi"/>
              </w:rPr>
              <w:t>.</w:t>
            </w:r>
          </w:p>
        </w:tc>
      </w:tr>
      <w:tr w:rsidR="00C467B0" w14:paraId="4BCC5B64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62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 jakém případě ve věci jednat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63" w14:textId="33F28B92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Ředitel školy rozhoduje z pozice orgánu veřejné moci v případech uvedených v § 165 odst. 2 školského zákona, které se týkají účastníka</w:t>
            </w:r>
            <w:r w:rsidR="004D5C46">
              <w:rPr>
                <w:rFonts w:asciiTheme="minorHAnsi" w:hAnsiTheme="minorHAnsi" w:cstheme="minorHAnsi"/>
              </w:rPr>
              <w:t>.</w:t>
            </w:r>
          </w:p>
        </w:tc>
      </w:tr>
      <w:tr w:rsidR="00C467B0" w14:paraId="4BCC5B74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65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Charakteristika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66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Účelem úkonu je vydání rozhodnutí ředitele, kterým se mění práva a povinnosti účastníka v oblasti vzdělávání. Toto rozhodnutí je ve věci:</w:t>
            </w:r>
          </w:p>
          <w:p w14:paraId="4BCC5B67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a) zamítnutí žádosti o povolení individuálního vzdělávacího plánu podle § 18, </w:t>
            </w:r>
          </w:p>
          <w:p w14:paraId="4BCC5B68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b) zamítnutí žádosti o přeřazení žáka do vyššího ročníku podle § 17 odst. 3,</w:t>
            </w:r>
          </w:p>
          <w:p w14:paraId="4BCC5B69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c) zamítnutí žádosti o odklad povinné školní docházky podle § 37,</w:t>
            </w:r>
          </w:p>
          <w:p w14:paraId="4BCC5B6A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d) přijetí k základnímu vzdělávání podle § 46, </w:t>
            </w:r>
          </w:p>
          <w:p w14:paraId="4BCC5B6B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e) přestupu žáka podle § 49 odst. 1 a převedení žáka do jiného vzdělávacího programu podle § 49 odst. 2,</w:t>
            </w:r>
          </w:p>
          <w:p w14:paraId="4BCC5B6C" w14:textId="623F80A1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f) zamítnutí žádosti o povolení pokračování v základním vzdělávání podle § 55 odst. </w:t>
            </w:r>
            <w:r w:rsidR="007F237B">
              <w:rPr>
                <w:rFonts w:asciiTheme="minorHAnsi" w:hAnsiTheme="minorHAnsi" w:cstheme="minorHAnsi"/>
              </w:rPr>
              <w:t xml:space="preserve">1 a odst. </w:t>
            </w:r>
            <w:r w:rsidRPr="005126EC">
              <w:rPr>
                <w:rFonts w:asciiTheme="minorHAnsi" w:hAnsiTheme="minorHAnsi" w:cstheme="minorHAnsi"/>
              </w:rPr>
              <w:t>2,</w:t>
            </w:r>
          </w:p>
          <w:p w14:paraId="4BCC5B6D" w14:textId="77777777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g) přijetí ke vzdělávání ve střední škole podle § 59 a následujících, </w:t>
            </w:r>
          </w:p>
          <w:p w14:paraId="4BCC5B6F" w14:textId="3242161B" w:rsidR="00520D25" w:rsidRPr="005126EC" w:rsidRDefault="00520D25" w:rsidP="00520D25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h) zamítnutí žádosti o přestup, změnu oboru vzdělání, přerušení vzdělávání a opakování ročníku podle § 66,</w:t>
            </w:r>
          </w:p>
          <w:p w14:paraId="4BCC5B70" w14:textId="28C2859F" w:rsidR="00520D25" w:rsidRPr="005126EC" w:rsidRDefault="004D5C46" w:rsidP="00520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A01E04">
              <w:rPr>
                <w:rFonts w:asciiTheme="minorHAnsi" w:hAnsiTheme="minorHAnsi" w:cstheme="minorHAnsi"/>
              </w:rPr>
              <w:t>h</w:t>
            </w:r>
            <w:r w:rsidR="00520D25" w:rsidRPr="005126EC">
              <w:rPr>
                <w:rFonts w:asciiTheme="minorHAnsi" w:hAnsiTheme="minorHAnsi" w:cstheme="minorHAnsi"/>
              </w:rPr>
              <w:t>) podmíněné vyloučení a vyloučení žáka ze školy podle § 31 odst. 2 a 4,</w:t>
            </w:r>
          </w:p>
          <w:p w14:paraId="4BCC5B71" w14:textId="07817183" w:rsidR="00520D25" w:rsidRPr="005126EC" w:rsidRDefault="004D5C46" w:rsidP="00520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520D25" w:rsidRPr="005126EC">
              <w:rPr>
                <w:rFonts w:asciiTheme="minorHAnsi" w:hAnsiTheme="minorHAnsi" w:cstheme="minorHAnsi"/>
              </w:rPr>
              <w:t>) zamítnutí žádosti o uznání dosaženého vzdělání podle § 70,</w:t>
            </w:r>
          </w:p>
          <w:p w14:paraId="4BCC5B72" w14:textId="14B896DB" w:rsidR="00520D25" w:rsidRPr="005126EC" w:rsidRDefault="004D5C46" w:rsidP="00520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520D25" w:rsidRPr="005126EC">
              <w:rPr>
                <w:rFonts w:asciiTheme="minorHAnsi" w:hAnsiTheme="minorHAnsi" w:cstheme="minorHAnsi"/>
              </w:rPr>
              <w:t>) povolení a ukončení individuálního vzdělávání žáka podle § 41</w:t>
            </w:r>
          </w:p>
          <w:p w14:paraId="4BCC5B73" w14:textId="6F1B4458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a další dle § 165</w:t>
            </w:r>
            <w:r w:rsidR="00BD16D0">
              <w:rPr>
                <w:rFonts w:asciiTheme="minorHAnsi" w:hAnsiTheme="minorHAnsi" w:cstheme="minorHAnsi"/>
              </w:rPr>
              <w:t>.</w:t>
            </w:r>
          </w:p>
        </w:tc>
      </w:tr>
      <w:tr w:rsidR="00C467B0" w14:paraId="4BCC5B77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75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Výsledek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76" w14:textId="77777777" w:rsidR="00C467B0" w:rsidRPr="005126EC" w:rsidRDefault="00666C97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Vydání rozhodnutí</w:t>
            </w:r>
          </w:p>
        </w:tc>
      </w:tr>
      <w:tr w:rsidR="00C467B0" w14:paraId="4BCC5B7B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78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Kdy věc řešit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79" w14:textId="0419C66E" w:rsidR="001A12A4" w:rsidRPr="005126EC" w:rsidRDefault="001A12A4" w:rsidP="001A12A4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Lhůty pro vydání rozhodnutí ve správním řízení</w:t>
            </w:r>
            <w:r w:rsidR="00BD16D0">
              <w:rPr>
                <w:rFonts w:asciiTheme="minorHAnsi" w:hAnsiTheme="minorHAnsi" w:cstheme="minorHAnsi"/>
              </w:rPr>
              <w:t>.</w:t>
            </w:r>
          </w:p>
          <w:p w14:paraId="4BCC5B7A" w14:textId="5C64C779" w:rsidR="00C467B0" w:rsidRPr="005126EC" w:rsidRDefault="001A12A4" w:rsidP="001A12A4">
            <w:pPr>
              <w:jc w:val="both"/>
              <w:rPr>
                <w:rFonts w:asciiTheme="minorHAnsi" w:hAnsiTheme="minorHAnsi" w:cstheme="minorHAnsi"/>
                <w:color w:val="0000FF"/>
              </w:rPr>
            </w:pPr>
            <w:r w:rsidRPr="005126EC">
              <w:rPr>
                <w:rFonts w:asciiTheme="minorHAnsi" w:hAnsiTheme="minorHAnsi" w:cstheme="minorHAnsi"/>
              </w:rPr>
              <w:t>Od zahájení řízení počíná běžet lhůta pro rozhodnutí. Obecně platí, že by rozhodnutí mělo být vydáno </w:t>
            </w:r>
            <w:r w:rsidRPr="005126EC">
              <w:rPr>
                <w:rFonts w:asciiTheme="minorHAnsi" w:hAnsiTheme="minorHAnsi" w:cstheme="minorHAnsi"/>
                <w:b/>
                <w:bCs/>
              </w:rPr>
              <w:t>bezodkladně</w:t>
            </w:r>
            <w:r w:rsidRPr="005126EC">
              <w:rPr>
                <w:rFonts w:asciiTheme="minorHAnsi" w:hAnsiTheme="minorHAnsi" w:cstheme="minorHAnsi"/>
              </w:rPr>
              <w:t xml:space="preserve"> (§ 71 odst. 1 </w:t>
            </w:r>
            <w:proofErr w:type="spellStart"/>
            <w:r w:rsidRPr="005126EC">
              <w:rPr>
                <w:rFonts w:asciiTheme="minorHAnsi" w:hAnsiTheme="minorHAnsi" w:cstheme="minorHAnsi"/>
              </w:rPr>
              <w:t>SpŘ</w:t>
            </w:r>
            <w:proofErr w:type="spellEnd"/>
            <w:r w:rsidRPr="005126EC">
              <w:rPr>
                <w:rFonts w:asciiTheme="minorHAnsi" w:hAnsiTheme="minorHAnsi" w:cstheme="minorHAnsi"/>
              </w:rPr>
              <w:t>). V případě, že to není možné, platí pro vydání rozhodnutí obecná </w:t>
            </w:r>
            <w:r w:rsidR="00AB1310" w:rsidRPr="005126EC">
              <w:rPr>
                <w:rFonts w:asciiTheme="minorHAnsi" w:hAnsiTheme="minorHAnsi" w:cstheme="minorHAnsi"/>
                <w:b/>
                <w:bCs/>
              </w:rPr>
              <w:t>30denní</w:t>
            </w:r>
            <w:r w:rsidRPr="005126EC">
              <w:rPr>
                <w:rFonts w:asciiTheme="minorHAnsi" w:hAnsiTheme="minorHAnsi" w:cstheme="minorHAnsi"/>
                <w:b/>
                <w:bCs/>
              </w:rPr>
              <w:t xml:space="preserve"> lhůta počínající zahájením řízení. </w:t>
            </w:r>
            <w:r w:rsidRPr="005126EC">
              <w:rPr>
                <w:rFonts w:asciiTheme="minorHAnsi" w:hAnsiTheme="minorHAnsi" w:cstheme="minorHAnsi"/>
              </w:rPr>
              <w:t xml:space="preserve">K této obecné lhůtě se pak připočítávají lhůty podle § 71 odst. 3, písm. a), b) </w:t>
            </w:r>
            <w:proofErr w:type="spellStart"/>
            <w:r w:rsidRPr="005126EC">
              <w:rPr>
                <w:rFonts w:asciiTheme="minorHAnsi" w:hAnsiTheme="minorHAnsi" w:cstheme="minorHAnsi"/>
              </w:rPr>
              <w:t>SpŘ</w:t>
            </w:r>
            <w:proofErr w:type="spellEnd"/>
            <w:r w:rsidRPr="005126EC">
              <w:rPr>
                <w:rFonts w:asciiTheme="minorHAnsi" w:hAnsiTheme="minorHAnsi" w:cstheme="minorHAnsi"/>
              </w:rPr>
              <w:t xml:space="preserve"> podle obtížnosti věci. Odlišné lhůty rovněž může stanovit zvláštní zákon.</w:t>
            </w:r>
          </w:p>
        </w:tc>
      </w:tr>
      <w:tr w:rsidR="00C467B0" w14:paraId="4BCC5B7F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7C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Co je nutné doložit při iniciaci úkonu provedené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7D" w14:textId="77777777" w:rsidR="00BD38D3" w:rsidRPr="005126EC" w:rsidRDefault="00BD38D3" w:rsidP="00BD38D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Písemná žádost a dále viz </w:t>
            </w:r>
            <w:hyperlink r:id="rId9" w:tgtFrame="_blank" w:history="1">
              <w:r w:rsidRPr="005126EC">
                <w:rPr>
                  <w:rFonts w:asciiTheme="minorHAnsi" w:hAnsiTheme="minorHAnsi" w:cstheme="minorHAnsi"/>
                </w:rPr>
                <w:t>Portál veřejné správy</w:t>
              </w:r>
            </w:hyperlink>
          </w:p>
          <w:p w14:paraId="4BCC5B7E" w14:textId="77777777" w:rsidR="00C467B0" w:rsidRPr="005126EC" w:rsidRDefault="00C467B0" w:rsidP="005A4E93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C467B0" w14:paraId="4BCC5B82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80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Co je nutné doložit při iniciaci úkonu provedené jinak než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81" w14:textId="77777777" w:rsidR="00C467B0" w:rsidRPr="005126EC" w:rsidRDefault="00C467B0" w:rsidP="00BD38D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Písemná žádost</w:t>
            </w:r>
            <w:r w:rsidR="00BD38D3" w:rsidRPr="005126EC">
              <w:rPr>
                <w:rFonts w:asciiTheme="minorHAnsi" w:hAnsiTheme="minorHAnsi" w:cstheme="minorHAnsi"/>
              </w:rPr>
              <w:t xml:space="preserve"> a dále viz </w:t>
            </w:r>
            <w:hyperlink r:id="rId10" w:tgtFrame="_blank" w:history="1">
              <w:r w:rsidR="00BD38D3" w:rsidRPr="005126EC">
                <w:rPr>
                  <w:rFonts w:asciiTheme="minorHAnsi" w:hAnsiTheme="minorHAnsi" w:cstheme="minorHAnsi"/>
                </w:rPr>
                <w:t>Portál veřejné správy</w:t>
              </w:r>
            </w:hyperlink>
          </w:p>
        </w:tc>
      </w:tr>
      <w:tr w:rsidR="00C467B0" w14:paraId="4BCC5B8E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83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Kde a jakým způsobem lze úkon iniciovat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84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Žádost je možné podat také v elektronické podobě, a to: </w:t>
            </w:r>
          </w:p>
          <w:p w14:paraId="4BCC5B85" w14:textId="77777777" w:rsidR="00C467B0" w:rsidRPr="005126EC" w:rsidRDefault="001A12A4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- do datové schránky škol</w:t>
            </w:r>
            <w:r w:rsidR="00C467B0" w:rsidRPr="005126EC">
              <w:rPr>
                <w:rFonts w:asciiTheme="minorHAnsi" w:hAnsiTheme="minorHAnsi" w:cstheme="minorHAnsi"/>
              </w:rPr>
              <w:t xml:space="preserve">y, </w:t>
            </w:r>
          </w:p>
          <w:p w14:paraId="4BCC5B86" w14:textId="77777777" w:rsidR="00DB3F11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- e-mailem s uznávaným elektronickým podpisem</w:t>
            </w:r>
            <w:r w:rsidR="005126EC" w:rsidRPr="005126EC">
              <w:rPr>
                <w:rFonts w:asciiTheme="minorHAnsi" w:hAnsiTheme="minorHAnsi" w:cstheme="minorHAnsi"/>
              </w:rPr>
              <w:t>.</w:t>
            </w:r>
            <w:r w:rsidRPr="005126EC">
              <w:rPr>
                <w:rFonts w:asciiTheme="minorHAnsi" w:hAnsiTheme="minorHAnsi" w:cstheme="minorHAnsi"/>
              </w:rPr>
              <w:t xml:space="preserve"> </w:t>
            </w:r>
          </w:p>
          <w:p w14:paraId="4BCC5B87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V žádosti musí být uvedeno: </w:t>
            </w:r>
          </w:p>
          <w:p w14:paraId="4BCC5B88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jméno a příjmení žadatele, </w:t>
            </w:r>
          </w:p>
          <w:p w14:paraId="4BCC5B89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datum narození žadatele, </w:t>
            </w:r>
          </w:p>
          <w:p w14:paraId="4BCC5B8A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jméno a příjemní zákonného zástupce žadatele, </w:t>
            </w:r>
          </w:p>
          <w:p w14:paraId="4BCC5B8B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místo trvalého pobytu, popřípadě jiná adresa pro doručování, </w:t>
            </w:r>
          </w:p>
          <w:p w14:paraId="4BCC5B8C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označení správního orgánu, kterému je žádost určena, </w:t>
            </w:r>
          </w:p>
          <w:p w14:paraId="4BCC5B8D" w14:textId="77777777" w:rsidR="00C467B0" w:rsidRPr="005126EC" w:rsidRDefault="00C467B0" w:rsidP="005A4E93">
            <w:pPr>
              <w:rPr>
                <w:rFonts w:asciiTheme="minorHAnsi" w:hAnsiTheme="minorHAnsi" w:cstheme="minorHAnsi"/>
                <w:color w:val="0000FF"/>
              </w:rPr>
            </w:pPr>
            <w:r w:rsidRPr="005126EC">
              <w:rPr>
                <w:rFonts w:asciiTheme="minorHAnsi" w:hAnsiTheme="minorHAnsi" w:cstheme="minorHAnsi"/>
              </w:rPr>
              <w:t>- podpis osoby, která žádost podává (zákonný zástupce, který dítě při podání žádosti zastupuje; pokud je dítě zastupováno jinou osobou než zákonným zástupcem, je nutné doložit oprávnění dítě zastupovat).</w:t>
            </w:r>
          </w:p>
        </w:tc>
      </w:tr>
      <w:tr w:rsidR="00C467B0" w14:paraId="4BCC5B94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8F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Kde a jakým jiným způsobem než elektronicky lze úkon iniciovat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90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Žádost může být podána také: </w:t>
            </w:r>
          </w:p>
          <w:p w14:paraId="4BCC5B91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- poštou, </w:t>
            </w:r>
          </w:p>
          <w:p w14:paraId="4BCC5B92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- osobním podáním.</w:t>
            </w:r>
          </w:p>
          <w:p w14:paraId="4BCC5B93" w14:textId="77777777" w:rsidR="00C467B0" w:rsidRPr="005126EC" w:rsidRDefault="00C467B0" w:rsidP="005A4E93">
            <w:pPr>
              <w:rPr>
                <w:rFonts w:asciiTheme="minorHAnsi" w:hAnsiTheme="minorHAnsi" w:cstheme="minorHAnsi"/>
                <w:color w:val="0000FF"/>
              </w:rPr>
            </w:pPr>
            <w:r w:rsidRPr="005126EC">
              <w:rPr>
                <w:rFonts w:asciiTheme="minorHAnsi" w:hAnsiTheme="minorHAnsi" w:cstheme="minorHAnsi"/>
              </w:rPr>
              <w:t>Náležitosti jsou stejné jako u elektronické iniciace.</w:t>
            </w:r>
          </w:p>
        </w:tc>
      </w:tr>
      <w:tr w:rsidR="00C467B0" w14:paraId="4BCC5B97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5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lastRenderedPageBreak/>
              <w:t>Výše poplatku při iniciaci úkonu provedené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6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Výše popsané úkony nejsou zpoplatněny.</w:t>
            </w:r>
          </w:p>
        </w:tc>
      </w:tr>
      <w:tr w:rsidR="00C467B0" w14:paraId="4BCC5B9A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8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Výše poplatku při iniciaci úkonu provedené jinak než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9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Výše popsané úkony nejsou zpoplatněny.</w:t>
            </w:r>
          </w:p>
        </w:tc>
      </w:tr>
      <w:tr w:rsidR="00C467B0" w14:paraId="4BCC5B9D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B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Výše dávky nebo jiného plnění, pokud je předmětem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C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Předmětem úkonu není dávka nebo jiné plnění.</w:t>
            </w:r>
          </w:p>
        </w:tc>
      </w:tr>
      <w:tr w:rsidR="00C467B0" w14:paraId="4BCC5BA1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9E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Opravné prostředky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9F" w14:textId="7777777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Proti rozhodnutí ředitele školy je možné podat odvolání v souladu s § 81 a následujících zákona č. 500/2004 Sb., správního řádu, a to do 15 dnů ode dne oznámení rozhodnutí.</w:t>
            </w:r>
          </w:p>
          <w:p w14:paraId="4BCC5BA0" w14:textId="6A44499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  <w:color w:val="0000FF"/>
              </w:rPr>
            </w:pPr>
            <w:r w:rsidRPr="005126EC">
              <w:rPr>
                <w:rFonts w:asciiTheme="minorHAnsi" w:hAnsiTheme="minorHAnsi" w:cstheme="minorHAnsi"/>
              </w:rPr>
              <w:t xml:space="preserve">Případně v jiných lhůtách, pokud je stanoví právní </w:t>
            </w:r>
            <w:r w:rsidR="000B5694" w:rsidRPr="005126EC">
              <w:rPr>
                <w:rFonts w:asciiTheme="minorHAnsi" w:hAnsiTheme="minorHAnsi" w:cstheme="minorHAnsi"/>
              </w:rPr>
              <w:t>předpis – odvolání</w:t>
            </w:r>
            <w:r w:rsidRPr="005126EC">
              <w:rPr>
                <w:rFonts w:asciiTheme="minorHAnsi" w:hAnsiTheme="minorHAnsi" w:cstheme="minorHAnsi"/>
              </w:rPr>
              <w:t xml:space="preserve"> uchazeče proti rozhodnutí ředitele školy o výsledku přijímacího řízení lze podat ve lhůtě </w:t>
            </w:r>
            <w:r w:rsidR="000B5694">
              <w:rPr>
                <w:rFonts w:asciiTheme="minorHAnsi" w:hAnsiTheme="minorHAnsi" w:cstheme="minorHAnsi"/>
              </w:rPr>
              <w:t xml:space="preserve">do </w:t>
            </w:r>
            <w:r w:rsidRPr="005126EC">
              <w:rPr>
                <w:rFonts w:asciiTheme="minorHAnsi" w:hAnsiTheme="minorHAnsi" w:cstheme="minorHAnsi"/>
              </w:rPr>
              <w:t xml:space="preserve">3 pracovních dnů </w:t>
            </w:r>
            <w:r w:rsidR="000B5694">
              <w:rPr>
                <w:rFonts w:asciiTheme="minorHAnsi" w:hAnsiTheme="minorHAnsi" w:cstheme="minorHAnsi"/>
              </w:rPr>
              <w:t xml:space="preserve">ode dne </w:t>
            </w:r>
            <w:r w:rsidR="000B5694" w:rsidRPr="000B5694">
              <w:rPr>
                <w:rFonts w:asciiTheme="minorHAnsi" w:hAnsiTheme="minorHAnsi" w:cstheme="minorHAnsi"/>
              </w:rPr>
              <w:t>zveřejnění (dle §60j odst.5 zákona č. 561/2004 Sb. v platném znění)</w:t>
            </w:r>
            <w:r w:rsidR="000B5694">
              <w:rPr>
                <w:rFonts w:asciiTheme="minorHAnsi" w:hAnsiTheme="minorHAnsi" w:cstheme="minorHAnsi"/>
              </w:rPr>
              <w:t>.</w:t>
            </w:r>
          </w:p>
        </w:tc>
      </w:tr>
      <w:tr w:rsidR="00C467B0" w14:paraId="4BCC5BA4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A2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Časté dotazy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3" w14:textId="7777777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Nejsou známy.</w:t>
            </w:r>
          </w:p>
        </w:tc>
      </w:tr>
      <w:tr w:rsidR="00C467B0" w14:paraId="4BCC5BA7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A5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Sankce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A6" w14:textId="7777777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Sankce při nedodržení předepsaných povinností nejsou stanoveny.</w:t>
            </w:r>
          </w:p>
        </w:tc>
      </w:tr>
      <w:tr w:rsidR="00C467B0" w14:paraId="4BCC5BAA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A8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Působnost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9" w14:textId="7777777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Ředitel</w:t>
            </w:r>
            <w:r w:rsidR="00176B2B" w:rsidRPr="005126EC">
              <w:rPr>
                <w:rFonts w:asciiTheme="minorHAnsi" w:hAnsiTheme="minorHAnsi" w:cstheme="minorHAnsi"/>
              </w:rPr>
              <w:t>ka</w:t>
            </w:r>
            <w:r w:rsidRPr="005126EC">
              <w:rPr>
                <w:rFonts w:asciiTheme="minorHAnsi" w:hAnsiTheme="minorHAnsi" w:cstheme="minorHAnsi"/>
              </w:rPr>
              <w:t xml:space="preserve"> školy vykonává výše popsané úkony v rámci druhu působení veřejné moci „ostatní veřejná správa“.</w:t>
            </w:r>
          </w:p>
        </w:tc>
      </w:tr>
      <w:tr w:rsidR="00C467B0" w14:paraId="4BCC5BAD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B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Oblast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C" w14:textId="77777777" w:rsidR="00C467B0" w:rsidRPr="005126EC" w:rsidRDefault="00C467B0" w:rsidP="00176B2B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Oblast poskytování vzdělávání.</w:t>
            </w:r>
          </w:p>
        </w:tc>
      </w:tr>
      <w:tr w:rsidR="00C467B0" w14:paraId="4BCC5BB0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E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Klíčová slova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AF" w14:textId="6E2BF1EA" w:rsidR="00C467B0" w:rsidRPr="005126EC" w:rsidRDefault="00C467B0" w:rsidP="001A12A4">
            <w:pPr>
              <w:jc w:val="both"/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 xml:space="preserve">Povolení individuálního vzdělávacího plánu; ukončení individuálního vzdělávání dítěte; přeřazení žáka do vyššího ročníku; přestup žáka; přijetí ke vzdělávání ve střední škole; přerušení vzdělávání, opakování ročníku; podmíněné vyloučení a vyloučení žáka ze školy; uznání dosaženého </w:t>
            </w:r>
            <w:r w:rsidR="00AB1310" w:rsidRPr="005126EC">
              <w:rPr>
                <w:rFonts w:asciiTheme="minorHAnsi" w:hAnsiTheme="minorHAnsi" w:cstheme="minorHAnsi"/>
              </w:rPr>
              <w:t>vzdělání, …</w:t>
            </w:r>
          </w:p>
        </w:tc>
      </w:tr>
      <w:tr w:rsidR="00C467B0" w14:paraId="4BCC5BB3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B1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Počátek platnosti popisu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B2" w14:textId="76CCD3DD" w:rsidR="00C467B0" w:rsidRPr="005126EC" w:rsidRDefault="00176B2B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od 1.1.202</w:t>
            </w:r>
            <w:r w:rsidR="006A3C09">
              <w:rPr>
                <w:rFonts w:asciiTheme="minorHAnsi" w:hAnsiTheme="minorHAnsi" w:cstheme="minorHAnsi"/>
              </w:rPr>
              <w:t>5</w:t>
            </w:r>
          </w:p>
        </w:tc>
      </w:tr>
      <w:tr w:rsidR="00C467B0" w14:paraId="4BCC5BB6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B4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Konec platnosti popisu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B5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Není znám.</w:t>
            </w:r>
          </w:p>
        </w:tc>
      </w:tr>
      <w:tr w:rsidR="00C467B0" w14:paraId="4BCC5BB9" w14:textId="77777777" w:rsidTr="005A4E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5BB7" w14:textId="77777777" w:rsidR="00C467B0" w:rsidRPr="005126EC" w:rsidRDefault="00C467B0" w:rsidP="005A4E93">
            <w:pPr>
              <w:rPr>
                <w:rFonts w:asciiTheme="minorHAnsi" w:hAnsiTheme="minorHAnsi" w:cstheme="minorHAnsi"/>
              </w:rPr>
            </w:pPr>
            <w:r w:rsidRPr="005126EC">
              <w:rPr>
                <w:rFonts w:asciiTheme="minorHAnsi" w:hAnsiTheme="minorHAnsi" w:cstheme="minorHAnsi"/>
              </w:rPr>
              <w:t>Výsledek úkonu vede</w:t>
            </w:r>
            <w:r w:rsidR="00527B22" w:rsidRPr="005126EC">
              <w:rPr>
                <w:rFonts w:asciiTheme="minorHAnsi" w:hAnsiTheme="minorHAnsi" w:cstheme="minorHAnsi"/>
              </w:rPr>
              <w:t>ný v základním registru nebo v a</w:t>
            </w:r>
            <w:r w:rsidRPr="005126EC">
              <w:rPr>
                <w:rFonts w:asciiTheme="minorHAnsi" w:hAnsiTheme="minorHAnsi" w:cstheme="minorHAnsi"/>
              </w:rPr>
              <w:t>gendovém informačním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B8" w14:textId="77777777" w:rsidR="00C467B0" w:rsidRPr="005126EC" w:rsidRDefault="00176B2B" w:rsidP="005A4E93">
            <w:pPr>
              <w:rPr>
                <w:rFonts w:asciiTheme="minorHAnsi" w:hAnsiTheme="minorHAnsi" w:cstheme="minorHAnsi"/>
                <w:color w:val="0000FF"/>
              </w:rPr>
            </w:pPr>
            <w:r w:rsidRPr="005126EC">
              <w:rPr>
                <w:rFonts w:asciiTheme="minorHAnsi" w:hAnsiTheme="minorHAnsi" w:cstheme="minorHAnsi"/>
              </w:rPr>
              <w:t>Výsledek úkonu je vedený v základním registru</w:t>
            </w:r>
          </w:p>
        </w:tc>
      </w:tr>
    </w:tbl>
    <w:p w14:paraId="4BCC5BBA" w14:textId="77777777" w:rsidR="00C467B0" w:rsidRDefault="00C467B0" w:rsidP="00487120">
      <w:pPr>
        <w:pStyle w:val="Prosttext1"/>
        <w:spacing w:line="276" w:lineRule="auto"/>
        <w:jc w:val="both"/>
        <w:rPr>
          <w:rFonts w:ascii="Times New Roman" w:hAnsi="Times New Roman"/>
          <w:sz w:val="24"/>
        </w:rPr>
      </w:pPr>
    </w:p>
    <w:p w14:paraId="4BCC5BBB" w14:textId="77777777" w:rsidR="00FE1778" w:rsidRPr="009A5B25" w:rsidRDefault="00FE1778" w:rsidP="00487120">
      <w:pPr>
        <w:pStyle w:val="Prosttext1"/>
        <w:spacing w:line="276" w:lineRule="auto"/>
        <w:jc w:val="both"/>
        <w:rPr>
          <w:rFonts w:asciiTheme="minorHAnsi" w:hAnsiTheme="minorHAnsi" w:cstheme="minorHAnsi"/>
        </w:rPr>
      </w:pPr>
      <w:r w:rsidRPr="009A5B25">
        <w:rPr>
          <w:rFonts w:asciiTheme="minorHAnsi" w:hAnsiTheme="minorHAnsi" w:cstheme="minorHAnsi"/>
        </w:rPr>
        <w:t>Ředitelka školy může zveřejnit uvedené informace také jinými způsoby a může zveře</w:t>
      </w:r>
      <w:r w:rsidR="00BE74AA" w:rsidRPr="009A5B25">
        <w:rPr>
          <w:rFonts w:asciiTheme="minorHAnsi" w:hAnsiTheme="minorHAnsi" w:cstheme="minorHAnsi"/>
        </w:rPr>
        <w:t>jnit i další informace, které je,</w:t>
      </w:r>
      <w:r w:rsidRPr="009A5B25">
        <w:rPr>
          <w:rFonts w:asciiTheme="minorHAnsi" w:hAnsiTheme="minorHAnsi" w:cstheme="minorHAnsi"/>
        </w:rPr>
        <w:t xml:space="preserve"> v souladu se zákonem č.106/1999 Sb.</w:t>
      </w:r>
      <w:r w:rsidR="00BE74AA" w:rsidRPr="009A5B25">
        <w:rPr>
          <w:rFonts w:asciiTheme="minorHAnsi" w:hAnsiTheme="minorHAnsi" w:cstheme="minorHAnsi"/>
        </w:rPr>
        <w:t xml:space="preserve"> v platném znění,</w:t>
      </w:r>
      <w:r w:rsidRPr="009A5B25">
        <w:rPr>
          <w:rFonts w:asciiTheme="minorHAnsi" w:hAnsiTheme="minorHAnsi" w:cstheme="minorHAnsi"/>
        </w:rPr>
        <w:t xml:space="preserve"> povinna poskytovat.</w:t>
      </w:r>
    </w:p>
    <w:p w14:paraId="4BCC5BBC" w14:textId="77777777" w:rsidR="00EA1CFE" w:rsidRDefault="00EA1CFE" w:rsidP="00487120">
      <w:pPr>
        <w:pStyle w:val="Prosttext1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BCC5BBD" w14:textId="77777777" w:rsidR="00B60DBE" w:rsidRDefault="00B60DBE" w:rsidP="00487120">
      <w:pPr>
        <w:pStyle w:val="Prosttext1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BCC5BBE" w14:textId="77777777" w:rsidR="00B60DBE" w:rsidRDefault="00B60DBE" w:rsidP="00487120">
      <w:pPr>
        <w:pStyle w:val="Prosttext1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B60DBE" w:rsidSect="00302436">
      <w:footerReference w:type="even" r:id="rId11"/>
      <w:footerReference w:type="default" r:id="rId12"/>
      <w:pgSz w:w="11907" w:h="16840" w:code="9"/>
      <w:pgMar w:top="284" w:right="1134" w:bottom="1134" w:left="1134" w:header="567" w:footer="567" w:gutter="0"/>
      <w:pgNumType w:start="1"/>
      <w:cols w:sep="1"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6699" w14:textId="77777777" w:rsidR="00CC71C0" w:rsidRDefault="00CC71C0" w:rsidP="00DB1440">
      <w:r>
        <w:separator/>
      </w:r>
    </w:p>
  </w:endnote>
  <w:endnote w:type="continuationSeparator" w:id="0">
    <w:p w14:paraId="63133475" w14:textId="77777777" w:rsidR="00CC71C0" w:rsidRDefault="00CC71C0" w:rsidP="00DB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5BC3" w14:textId="77777777" w:rsidR="000D66C7" w:rsidRDefault="000D66C7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4BCC5BC4" w14:textId="77777777" w:rsidR="000D66C7" w:rsidRDefault="000D66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28233"/>
      <w:docPartObj>
        <w:docPartGallery w:val="Page Numbers (Bottom of Page)"/>
        <w:docPartUnique/>
      </w:docPartObj>
    </w:sdtPr>
    <w:sdtContent>
      <w:p w14:paraId="4BCC5BC5" w14:textId="77777777" w:rsidR="000D66C7" w:rsidRDefault="000D66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FA">
          <w:rPr>
            <w:noProof/>
          </w:rPr>
          <w:t>1</w:t>
        </w:r>
        <w:r>
          <w:fldChar w:fldCharType="end"/>
        </w:r>
      </w:p>
    </w:sdtContent>
  </w:sdt>
  <w:p w14:paraId="4BCC5BC6" w14:textId="77777777" w:rsidR="000D66C7" w:rsidRDefault="000D66C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505D" w14:textId="77777777" w:rsidR="00CC71C0" w:rsidRDefault="00CC71C0" w:rsidP="00DB1440">
      <w:r>
        <w:separator/>
      </w:r>
    </w:p>
  </w:footnote>
  <w:footnote w:type="continuationSeparator" w:id="0">
    <w:p w14:paraId="6A8782AE" w14:textId="77777777" w:rsidR="00CC71C0" w:rsidRDefault="00CC71C0" w:rsidP="00DB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65E"/>
    <w:multiLevelType w:val="hybridMultilevel"/>
    <w:tmpl w:val="2F5C2A3C"/>
    <w:lvl w:ilvl="0" w:tplc="AB6862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0B7108"/>
    <w:multiLevelType w:val="hybridMultilevel"/>
    <w:tmpl w:val="72B4C25E"/>
    <w:lvl w:ilvl="0" w:tplc="DA8EFAC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7C7229"/>
    <w:multiLevelType w:val="hybridMultilevel"/>
    <w:tmpl w:val="76925654"/>
    <w:lvl w:ilvl="0" w:tplc="95402F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17A3C"/>
    <w:multiLevelType w:val="hybridMultilevel"/>
    <w:tmpl w:val="2026D7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F1AF6"/>
    <w:multiLevelType w:val="hybridMultilevel"/>
    <w:tmpl w:val="ED54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43A5"/>
    <w:multiLevelType w:val="hybridMultilevel"/>
    <w:tmpl w:val="922E962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BF3C68"/>
    <w:multiLevelType w:val="hybridMultilevel"/>
    <w:tmpl w:val="34A29F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25151A"/>
    <w:multiLevelType w:val="hybridMultilevel"/>
    <w:tmpl w:val="541405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187EE2"/>
    <w:multiLevelType w:val="hybridMultilevel"/>
    <w:tmpl w:val="E74A91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C336BD"/>
    <w:multiLevelType w:val="hybridMultilevel"/>
    <w:tmpl w:val="5D447A8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93B122B"/>
    <w:multiLevelType w:val="hybridMultilevel"/>
    <w:tmpl w:val="6C6A82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5D7246"/>
    <w:multiLevelType w:val="hybridMultilevel"/>
    <w:tmpl w:val="4CB2C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D1A57"/>
    <w:multiLevelType w:val="hybridMultilevel"/>
    <w:tmpl w:val="627A5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72CCB"/>
    <w:multiLevelType w:val="hybridMultilevel"/>
    <w:tmpl w:val="2912FA7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362E10"/>
    <w:multiLevelType w:val="hybridMultilevel"/>
    <w:tmpl w:val="788AA486"/>
    <w:lvl w:ilvl="0" w:tplc="9AF8AF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DDC04B1"/>
    <w:multiLevelType w:val="hybridMultilevel"/>
    <w:tmpl w:val="8968F35E"/>
    <w:lvl w:ilvl="0" w:tplc="3C4477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8858E9"/>
    <w:multiLevelType w:val="hybridMultilevel"/>
    <w:tmpl w:val="39BEB1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6226D5"/>
    <w:multiLevelType w:val="hybridMultilevel"/>
    <w:tmpl w:val="097ADD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4B6C21"/>
    <w:multiLevelType w:val="hybridMultilevel"/>
    <w:tmpl w:val="0DE0D07E"/>
    <w:lvl w:ilvl="0" w:tplc="814E331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814E3314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BF3B8F"/>
    <w:multiLevelType w:val="hybridMultilevel"/>
    <w:tmpl w:val="32FC6C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4D373A"/>
    <w:multiLevelType w:val="hybridMultilevel"/>
    <w:tmpl w:val="586A35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01A2C"/>
    <w:multiLevelType w:val="hybridMultilevel"/>
    <w:tmpl w:val="810057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EA6005"/>
    <w:multiLevelType w:val="hybridMultilevel"/>
    <w:tmpl w:val="D6447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1E2C"/>
    <w:multiLevelType w:val="hybridMultilevel"/>
    <w:tmpl w:val="C9E62A30"/>
    <w:lvl w:ilvl="0" w:tplc="66AC3C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D013862"/>
    <w:multiLevelType w:val="hybridMultilevel"/>
    <w:tmpl w:val="9CACF6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D764B"/>
    <w:multiLevelType w:val="hybridMultilevel"/>
    <w:tmpl w:val="EDFCA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38B2"/>
    <w:multiLevelType w:val="hybridMultilevel"/>
    <w:tmpl w:val="8B026D0C"/>
    <w:lvl w:ilvl="0" w:tplc="814E331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32F54A5"/>
    <w:multiLevelType w:val="hybridMultilevel"/>
    <w:tmpl w:val="E9AACA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F15E95"/>
    <w:multiLevelType w:val="hybridMultilevel"/>
    <w:tmpl w:val="A498CD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4F7AA1"/>
    <w:multiLevelType w:val="hybridMultilevel"/>
    <w:tmpl w:val="920071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5F77620"/>
    <w:multiLevelType w:val="hybridMultilevel"/>
    <w:tmpl w:val="DFD6C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32398"/>
    <w:multiLevelType w:val="hybridMultilevel"/>
    <w:tmpl w:val="16306EAE"/>
    <w:lvl w:ilvl="0" w:tplc="814E33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AF2557"/>
    <w:multiLevelType w:val="hybridMultilevel"/>
    <w:tmpl w:val="4C6422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470713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69AD5E66"/>
    <w:multiLevelType w:val="hybridMultilevel"/>
    <w:tmpl w:val="5224B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50F056B"/>
    <w:multiLevelType w:val="hybridMultilevel"/>
    <w:tmpl w:val="37C2959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EBC5ED2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DF5060B"/>
    <w:multiLevelType w:val="hybridMultilevel"/>
    <w:tmpl w:val="096E06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3217086">
    <w:abstractNumId w:val="21"/>
  </w:num>
  <w:num w:numId="2" w16cid:durableId="1069961921">
    <w:abstractNumId w:val="0"/>
  </w:num>
  <w:num w:numId="3" w16cid:durableId="273833135">
    <w:abstractNumId w:val="10"/>
  </w:num>
  <w:num w:numId="4" w16cid:durableId="1989704067">
    <w:abstractNumId w:val="31"/>
  </w:num>
  <w:num w:numId="5" w16cid:durableId="1696689454">
    <w:abstractNumId w:val="7"/>
  </w:num>
  <w:num w:numId="6" w16cid:durableId="715815050">
    <w:abstractNumId w:val="2"/>
  </w:num>
  <w:num w:numId="7" w16cid:durableId="1879774504">
    <w:abstractNumId w:val="17"/>
  </w:num>
  <w:num w:numId="8" w16cid:durableId="1961956742">
    <w:abstractNumId w:val="1"/>
  </w:num>
  <w:num w:numId="9" w16cid:durableId="1227643762">
    <w:abstractNumId w:val="8"/>
  </w:num>
  <w:num w:numId="10" w16cid:durableId="1163204463">
    <w:abstractNumId w:val="15"/>
  </w:num>
  <w:num w:numId="11" w16cid:durableId="212086939">
    <w:abstractNumId w:val="27"/>
  </w:num>
  <w:num w:numId="12" w16cid:durableId="316492421">
    <w:abstractNumId w:val="23"/>
  </w:num>
  <w:num w:numId="13" w16cid:durableId="1533151119">
    <w:abstractNumId w:val="36"/>
  </w:num>
  <w:num w:numId="14" w16cid:durableId="114719977">
    <w:abstractNumId w:val="14"/>
  </w:num>
  <w:num w:numId="15" w16cid:durableId="633557807">
    <w:abstractNumId w:val="29"/>
  </w:num>
  <w:num w:numId="16" w16cid:durableId="1937782770">
    <w:abstractNumId w:val="3"/>
  </w:num>
  <w:num w:numId="17" w16cid:durableId="1720128975">
    <w:abstractNumId w:val="6"/>
  </w:num>
  <w:num w:numId="18" w16cid:durableId="1499728354">
    <w:abstractNumId w:val="19"/>
  </w:num>
  <w:num w:numId="19" w16cid:durableId="1351877280">
    <w:abstractNumId w:val="26"/>
  </w:num>
  <w:num w:numId="20" w16cid:durableId="1891067774">
    <w:abstractNumId w:val="18"/>
  </w:num>
  <w:num w:numId="21" w16cid:durableId="1172647851">
    <w:abstractNumId w:val="20"/>
  </w:num>
  <w:num w:numId="22" w16cid:durableId="41638151">
    <w:abstractNumId w:val="13"/>
  </w:num>
  <w:num w:numId="23" w16cid:durableId="152839571">
    <w:abstractNumId w:val="37"/>
  </w:num>
  <w:num w:numId="24" w16cid:durableId="1929658718">
    <w:abstractNumId w:val="16"/>
  </w:num>
  <w:num w:numId="25" w16cid:durableId="1228225569">
    <w:abstractNumId w:val="28"/>
  </w:num>
  <w:num w:numId="26" w16cid:durableId="1943756270">
    <w:abstractNumId w:val="4"/>
  </w:num>
  <w:num w:numId="27" w16cid:durableId="944732474">
    <w:abstractNumId w:val="30"/>
  </w:num>
  <w:num w:numId="28" w16cid:durableId="1847749176">
    <w:abstractNumId w:val="9"/>
  </w:num>
  <w:num w:numId="29" w16cid:durableId="402064285">
    <w:abstractNumId w:val="11"/>
  </w:num>
  <w:num w:numId="30" w16cid:durableId="1542208195">
    <w:abstractNumId w:val="5"/>
  </w:num>
  <w:num w:numId="31" w16cid:durableId="1905869812">
    <w:abstractNumId w:val="32"/>
  </w:num>
  <w:num w:numId="32" w16cid:durableId="98530894">
    <w:abstractNumId w:val="12"/>
  </w:num>
  <w:num w:numId="33" w16cid:durableId="594561614">
    <w:abstractNumId w:val="34"/>
  </w:num>
  <w:num w:numId="34" w16cid:durableId="765005462">
    <w:abstractNumId w:val="25"/>
  </w:num>
  <w:num w:numId="35" w16cid:durableId="301423284">
    <w:abstractNumId w:val="22"/>
  </w:num>
  <w:num w:numId="36" w16cid:durableId="934172123">
    <w:abstractNumId w:val="24"/>
  </w:num>
  <w:num w:numId="37" w16cid:durableId="1042483489">
    <w:abstractNumId w:val="35"/>
  </w:num>
  <w:num w:numId="38" w16cid:durableId="15607433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778"/>
    <w:rsid w:val="00011D21"/>
    <w:rsid w:val="000214F1"/>
    <w:rsid w:val="00031B66"/>
    <w:rsid w:val="00037088"/>
    <w:rsid w:val="00047354"/>
    <w:rsid w:val="0005357E"/>
    <w:rsid w:val="000607C0"/>
    <w:rsid w:val="00061FCF"/>
    <w:rsid w:val="00064284"/>
    <w:rsid w:val="00073001"/>
    <w:rsid w:val="00084A04"/>
    <w:rsid w:val="000A2C38"/>
    <w:rsid w:val="000B5694"/>
    <w:rsid w:val="000C4191"/>
    <w:rsid w:val="000D5A29"/>
    <w:rsid w:val="000D66C7"/>
    <w:rsid w:val="000F1498"/>
    <w:rsid w:val="0010354C"/>
    <w:rsid w:val="001246D3"/>
    <w:rsid w:val="001316F9"/>
    <w:rsid w:val="00146868"/>
    <w:rsid w:val="00162C5B"/>
    <w:rsid w:val="001719D1"/>
    <w:rsid w:val="00172BD1"/>
    <w:rsid w:val="00176B2B"/>
    <w:rsid w:val="001917DE"/>
    <w:rsid w:val="00193077"/>
    <w:rsid w:val="001A12A4"/>
    <w:rsid w:val="001B46D2"/>
    <w:rsid w:val="001C2830"/>
    <w:rsid w:val="001D683D"/>
    <w:rsid w:val="001E5D2F"/>
    <w:rsid w:val="001F597C"/>
    <w:rsid w:val="001F6B10"/>
    <w:rsid w:val="0020771F"/>
    <w:rsid w:val="00231048"/>
    <w:rsid w:val="00244811"/>
    <w:rsid w:val="0026659A"/>
    <w:rsid w:val="00272101"/>
    <w:rsid w:val="002819C2"/>
    <w:rsid w:val="002976FB"/>
    <w:rsid w:val="002B01BD"/>
    <w:rsid w:val="002B1D55"/>
    <w:rsid w:val="002C07DB"/>
    <w:rsid w:val="002C3D30"/>
    <w:rsid w:val="002C46BF"/>
    <w:rsid w:val="002D2A7E"/>
    <w:rsid w:val="002D6BE7"/>
    <w:rsid w:val="002E03A4"/>
    <w:rsid w:val="002E556F"/>
    <w:rsid w:val="002E738D"/>
    <w:rsid w:val="00302436"/>
    <w:rsid w:val="00313375"/>
    <w:rsid w:val="00313DC3"/>
    <w:rsid w:val="00330C59"/>
    <w:rsid w:val="0035229E"/>
    <w:rsid w:val="0036366A"/>
    <w:rsid w:val="003706E0"/>
    <w:rsid w:val="00396B1C"/>
    <w:rsid w:val="003A6E85"/>
    <w:rsid w:val="003D1707"/>
    <w:rsid w:val="003D61C4"/>
    <w:rsid w:val="003F0A65"/>
    <w:rsid w:val="004412BD"/>
    <w:rsid w:val="00445F97"/>
    <w:rsid w:val="004524AF"/>
    <w:rsid w:val="004819E7"/>
    <w:rsid w:val="00487120"/>
    <w:rsid w:val="004932E7"/>
    <w:rsid w:val="004A4BA2"/>
    <w:rsid w:val="004A64F9"/>
    <w:rsid w:val="004B3AFE"/>
    <w:rsid w:val="004D04C5"/>
    <w:rsid w:val="004D2C36"/>
    <w:rsid w:val="004D5C46"/>
    <w:rsid w:val="004F3A37"/>
    <w:rsid w:val="005126EC"/>
    <w:rsid w:val="005131CF"/>
    <w:rsid w:val="005138A9"/>
    <w:rsid w:val="00520D25"/>
    <w:rsid w:val="00527B22"/>
    <w:rsid w:val="00532B74"/>
    <w:rsid w:val="005375DF"/>
    <w:rsid w:val="0055481A"/>
    <w:rsid w:val="005810B3"/>
    <w:rsid w:val="005926E4"/>
    <w:rsid w:val="005967D4"/>
    <w:rsid w:val="005A4E93"/>
    <w:rsid w:val="005E5895"/>
    <w:rsid w:val="005F0C25"/>
    <w:rsid w:val="005F45B5"/>
    <w:rsid w:val="005F48C3"/>
    <w:rsid w:val="006257D3"/>
    <w:rsid w:val="00653ED4"/>
    <w:rsid w:val="00656FC1"/>
    <w:rsid w:val="0066037E"/>
    <w:rsid w:val="00666C97"/>
    <w:rsid w:val="00673C3B"/>
    <w:rsid w:val="00683AFB"/>
    <w:rsid w:val="00684CF9"/>
    <w:rsid w:val="00691576"/>
    <w:rsid w:val="006A3C09"/>
    <w:rsid w:val="006C2C96"/>
    <w:rsid w:val="006C7897"/>
    <w:rsid w:val="006D66ED"/>
    <w:rsid w:val="006F7E4D"/>
    <w:rsid w:val="00730842"/>
    <w:rsid w:val="00735847"/>
    <w:rsid w:val="00752C97"/>
    <w:rsid w:val="0076200A"/>
    <w:rsid w:val="00781506"/>
    <w:rsid w:val="007839A2"/>
    <w:rsid w:val="007847A8"/>
    <w:rsid w:val="007A1309"/>
    <w:rsid w:val="007D1DE0"/>
    <w:rsid w:val="007E68CF"/>
    <w:rsid w:val="007F237B"/>
    <w:rsid w:val="007F36E5"/>
    <w:rsid w:val="00807B08"/>
    <w:rsid w:val="0081193C"/>
    <w:rsid w:val="00813300"/>
    <w:rsid w:val="00826045"/>
    <w:rsid w:val="00826281"/>
    <w:rsid w:val="00856A72"/>
    <w:rsid w:val="00870456"/>
    <w:rsid w:val="00874716"/>
    <w:rsid w:val="0089443A"/>
    <w:rsid w:val="008953CB"/>
    <w:rsid w:val="008D489F"/>
    <w:rsid w:val="008F0B78"/>
    <w:rsid w:val="009056B9"/>
    <w:rsid w:val="00950994"/>
    <w:rsid w:val="009702DA"/>
    <w:rsid w:val="00977E7B"/>
    <w:rsid w:val="00992ACA"/>
    <w:rsid w:val="009A5B25"/>
    <w:rsid w:val="009B5F9F"/>
    <w:rsid w:val="009B7188"/>
    <w:rsid w:val="009D32D0"/>
    <w:rsid w:val="009D43F8"/>
    <w:rsid w:val="00A01E04"/>
    <w:rsid w:val="00A06483"/>
    <w:rsid w:val="00A105CE"/>
    <w:rsid w:val="00A11593"/>
    <w:rsid w:val="00A826FA"/>
    <w:rsid w:val="00AA1B6B"/>
    <w:rsid w:val="00AA6D30"/>
    <w:rsid w:val="00AB1310"/>
    <w:rsid w:val="00AD5934"/>
    <w:rsid w:val="00AF54DB"/>
    <w:rsid w:val="00B032D8"/>
    <w:rsid w:val="00B60DBE"/>
    <w:rsid w:val="00B63904"/>
    <w:rsid w:val="00B6568B"/>
    <w:rsid w:val="00B9123C"/>
    <w:rsid w:val="00BA0EA3"/>
    <w:rsid w:val="00BB37C9"/>
    <w:rsid w:val="00BD16D0"/>
    <w:rsid w:val="00BD38D3"/>
    <w:rsid w:val="00BE5DA1"/>
    <w:rsid w:val="00BE676A"/>
    <w:rsid w:val="00BE74AA"/>
    <w:rsid w:val="00C0092A"/>
    <w:rsid w:val="00C07E4F"/>
    <w:rsid w:val="00C35B42"/>
    <w:rsid w:val="00C467B0"/>
    <w:rsid w:val="00C66517"/>
    <w:rsid w:val="00CA05DC"/>
    <w:rsid w:val="00CC0D05"/>
    <w:rsid w:val="00CC71C0"/>
    <w:rsid w:val="00CD7CA8"/>
    <w:rsid w:val="00CE3062"/>
    <w:rsid w:val="00D12618"/>
    <w:rsid w:val="00D35D56"/>
    <w:rsid w:val="00D44299"/>
    <w:rsid w:val="00D62614"/>
    <w:rsid w:val="00D74F16"/>
    <w:rsid w:val="00DB1440"/>
    <w:rsid w:val="00DB3F11"/>
    <w:rsid w:val="00DD0BD9"/>
    <w:rsid w:val="00DE451C"/>
    <w:rsid w:val="00E151DD"/>
    <w:rsid w:val="00E20B79"/>
    <w:rsid w:val="00E27BC9"/>
    <w:rsid w:val="00E31379"/>
    <w:rsid w:val="00E45257"/>
    <w:rsid w:val="00E4798B"/>
    <w:rsid w:val="00E50865"/>
    <w:rsid w:val="00E52BC7"/>
    <w:rsid w:val="00E6051F"/>
    <w:rsid w:val="00E700B3"/>
    <w:rsid w:val="00E709D4"/>
    <w:rsid w:val="00E84BCF"/>
    <w:rsid w:val="00EA1CFE"/>
    <w:rsid w:val="00EC72E3"/>
    <w:rsid w:val="00ED3639"/>
    <w:rsid w:val="00EE5F32"/>
    <w:rsid w:val="00F0222F"/>
    <w:rsid w:val="00F05FD8"/>
    <w:rsid w:val="00F06D94"/>
    <w:rsid w:val="00F6052A"/>
    <w:rsid w:val="00F73FFA"/>
    <w:rsid w:val="00F801ED"/>
    <w:rsid w:val="00F8352F"/>
    <w:rsid w:val="00F932CA"/>
    <w:rsid w:val="00FA4EC4"/>
    <w:rsid w:val="00FC1A08"/>
    <w:rsid w:val="00FC3410"/>
    <w:rsid w:val="00FE0101"/>
    <w:rsid w:val="00FE1778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B57"/>
  <w15:docId w15:val="{C8D70537-6432-465E-9332-BF503E8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7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0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12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9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FE1778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qFormat/>
    <w:rsid w:val="00FE1778"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FE177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E1778"/>
    <w:rPr>
      <w:rFonts w:ascii="Ottawa" w:eastAsia="Times New Roman" w:hAnsi="Ottawa" w:cs="Times New Roman"/>
      <w:b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17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7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E1778"/>
  </w:style>
  <w:style w:type="paragraph" w:customStyle="1" w:styleId="Prosttext1">
    <w:name w:val="Prostý text1"/>
    <w:basedOn w:val="Normln"/>
    <w:rsid w:val="00FE1778"/>
    <w:rPr>
      <w:rFonts w:ascii="Courier New" w:hAnsi="Courier New"/>
    </w:rPr>
  </w:style>
  <w:style w:type="paragraph" w:customStyle="1" w:styleId="Zkladntext21">
    <w:name w:val="Základní text 21"/>
    <w:basedOn w:val="Normln"/>
    <w:rsid w:val="00FE1778"/>
    <w:pPr>
      <w:spacing w:line="240" w:lineRule="atLeast"/>
      <w:ind w:left="28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8150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30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08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BB37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osttext2">
    <w:name w:val="Prostý text2"/>
    <w:basedOn w:val="Normln"/>
    <w:rsid w:val="006D66ED"/>
    <w:rPr>
      <w:rFonts w:ascii="Courier New" w:hAnsi="Courier New"/>
    </w:rPr>
  </w:style>
  <w:style w:type="paragraph" w:styleId="Prosttext">
    <w:name w:val="Plain Text"/>
    <w:basedOn w:val="Normln"/>
    <w:link w:val="ProsttextChar"/>
    <w:rsid w:val="00F801ED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F801E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A0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Hypertextovodkaz1">
    <w:name w:val="Hypertextový odkaz1"/>
    <w:basedOn w:val="Standardnpsmoodstavce"/>
    <w:rsid w:val="005131CF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5131C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639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1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A12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A12A4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9D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719D1"/>
    <w:rPr>
      <w:color w:val="000000"/>
      <w:sz w:val="28"/>
    </w:rPr>
  </w:style>
  <w:style w:type="character" w:customStyle="1" w:styleId="ZkladntextChar">
    <w:name w:val="Základní text Char"/>
    <w:basedOn w:val="Standardnpsmoodstavce"/>
    <w:link w:val="Zkladntext"/>
    <w:rsid w:val="001719D1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v.cz/sluzby-verejne-spravy/vzdelavani-veda-a-vyzkum-KAT-4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gov.cz/sluzby-verejne-spravy/vzdelavani-veda-a-vyzkum-KAT-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gov.cz/sluzby-verejne-spravy/vzdelavani-veda-a-vyzkum-KAT-4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F7B5-2C72-45C9-B880-65EBFFF8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metzlova</dc:creator>
  <cp:lastModifiedBy>Lenka Metzlová</cp:lastModifiedBy>
  <cp:revision>108</cp:revision>
  <cp:lastPrinted>2022-02-28T11:21:00Z</cp:lastPrinted>
  <dcterms:created xsi:type="dcterms:W3CDTF">2012-02-13T09:43:00Z</dcterms:created>
  <dcterms:modified xsi:type="dcterms:W3CDTF">2025-09-29T07:53:00Z</dcterms:modified>
</cp:coreProperties>
</file>